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D13" w:rsidRPr="007650CB" w:rsidRDefault="00175D13" w:rsidP="007650CB">
      <w:pPr>
        <w:pStyle w:val="Nosaukums"/>
        <w:jc w:val="left"/>
      </w:pPr>
      <w:r>
        <w:t>Varakļānu vidusskolas</w:t>
      </w:r>
      <w:r w:rsidR="007650CB">
        <w:t xml:space="preserve"> </w:t>
      </w:r>
      <w:r>
        <w:t>bibliotēka</w:t>
      </w:r>
      <w:r w:rsidR="007650CB">
        <w:t xml:space="preserve">s </w:t>
      </w:r>
      <w:r>
        <w:t>darba plāns</w:t>
      </w:r>
      <w:r w:rsidR="007650CB">
        <w:t xml:space="preserve"> </w:t>
      </w:r>
      <w:r>
        <w:t>2025./26.m.g.</w:t>
      </w:r>
    </w:p>
    <w:tbl>
      <w:tblPr>
        <w:tblStyle w:val="Reatabula"/>
        <w:tblW w:w="10490" w:type="dxa"/>
        <w:tblInd w:w="-289" w:type="dxa"/>
        <w:tblLook w:val="04A0" w:firstRow="1" w:lastRow="0" w:firstColumn="1" w:lastColumn="0" w:noHBand="0" w:noVBand="1"/>
      </w:tblPr>
      <w:tblGrid>
        <w:gridCol w:w="1560"/>
        <w:gridCol w:w="7141"/>
        <w:gridCol w:w="1789"/>
      </w:tblGrid>
      <w:tr w:rsidR="00175D13" w:rsidTr="007650CB">
        <w:tc>
          <w:tcPr>
            <w:tcW w:w="1560" w:type="dxa"/>
          </w:tcPr>
          <w:p w:rsidR="00175D13" w:rsidRDefault="00175D13">
            <w:pPr>
              <w:rPr>
                <w:lang w:val="lv-LV"/>
              </w:rPr>
            </w:pPr>
            <w:r>
              <w:rPr>
                <w:lang w:val="lv-LV"/>
              </w:rPr>
              <w:t>Joma</w:t>
            </w:r>
          </w:p>
        </w:tc>
        <w:tc>
          <w:tcPr>
            <w:tcW w:w="7141" w:type="dxa"/>
          </w:tcPr>
          <w:p w:rsidR="00175D13" w:rsidRDefault="00175D13">
            <w:pPr>
              <w:rPr>
                <w:lang w:val="lv-LV"/>
              </w:rPr>
            </w:pPr>
            <w:r>
              <w:rPr>
                <w:lang w:val="lv-LV"/>
              </w:rPr>
              <w:t>Pasākums</w:t>
            </w:r>
          </w:p>
        </w:tc>
        <w:tc>
          <w:tcPr>
            <w:tcW w:w="1789" w:type="dxa"/>
          </w:tcPr>
          <w:p w:rsidR="00175D13" w:rsidRDefault="00175D13">
            <w:pPr>
              <w:rPr>
                <w:lang w:val="lv-LV"/>
              </w:rPr>
            </w:pPr>
            <w:r>
              <w:rPr>
                <w:lang w:val="lv-LV"/>
              </w:rPr>
              <w:t xml:space="preserve">Laiks </w:t>
            </w:r>
          </w:p>
        </w:tc>
      </w:tr>
      <w:tr w:rsidR="00175D13" w:rsidRPr="007650CB" w:rsidTr="007650CB">
        <w:tc>
          <w:tcPr>
            <w:tcW w:w="1560" w:type="dxa"/>
          </w:tcPr>
          <w:p w:rsidR="00175D13" w:rsidRDefault="00175D13">
            <w:pPr>
              <w:rPr>
                <w:lang w:val="lv-LV"/>
              </w:rPr>
            </w:pPr>
          </w:p>
          <w:p w:rsidR="00175D13" w:rsidRDefault="00175D13">
            <w:pPr>
              <w:rPr>
                <w:lang w:val="lv-LV"/>
              </w:rPr>
            </w:pPr>
          </w:p>
          <w:p w:rsidR="00175D13" w:rsidRDefault="00175D13">
            <w:pPr>
              <w:rPr>
                <w:lang w:val="lv-LV"/>
              </w:rPr>
            </w:pPr>
          </w:p>
          <w:p w:rsidR="00175D13" w:rsidRPr="00A43575" w:rsidRDefault="00175D13">
            <w:pPr>
              <w:rPr>
                <w:b/>
                <w:lang w:val="lv-LV"/>
              </w:rPr>
            </w:pPr>
            <w:r w:rsidRPr="00A43575">
              <w:rPr>
                <w:b/>
                <w:lang w:val="lv-LV"/>
              </w:rPr>
              <w:t>I Darbs ar krājumu</w:t>
            </w:r>
          </w:p>
          <w:p w:rsidR="00175D13" w:rsidRDefault="00175D13">
            <w:pPr>
              <w:rPr>
                <w:lang w:val="lv-LV"/>
              </w:rPr>
            </w:pPr>
          </w:p>
          <w:p w:rsidR="00175D13" w:rsidRDefault="00175D13">
            <w:pPr>
              <w:rPr>
                <w:lang w:val="lv-LV"/>
              </w:rPr>
            </w:pPr>
          </w:p>
          <w:p w:rsidR="00175D13" w:rsidRDefault="00175D13">
            <w:pPr>
              <w:rPr>
                <w:lang w:val="lv-LV"/>
              </w:rPr>
            </w:pPr>
          </w:p>
          <w:p w:rsidR="00175D13" w:rsidRDefault="00175D13">
            <w:pPr>
              <w:rPr>
                <w:lang w:val="lv-LV"/>
              </w:rPr>
            </w:pPr>
          </w:p>
        </w:tc>
        <w:tc>
          <w:tcPr>
            <w:tcW w:w="7141" w:type="dxa"/>
          </w:tcPr>
          <w:p w:rsidR="00175D13" w:rsidRDefault="00175D13" w:rsidP="007650CB">
            <w:pPr>
              <w:rPr>
                <w:lang w:val="lv-LV"/>
              </w:rPr>
            </w:pPr>
            <w:r>
              <w:rPr>
                <w:lang w:val="lv-LV"/>
              </w:rPr>
              <w:t>1.Mācību grāmatu elektroniska izsniegšana , trūkstošo eksemplāru apzināšana un piekomplektēšana.</w:t>
            </w:r>
          </w:p>
          <w:p w:rsidR="00175D13" w:rsidRDefault="00175D13" w:rsidP="007650CB">
            <w:pPr>
              <w:rPr>
                <w:lang w:val="lv-LV"/>
              </w:rPr>
            </w:pPr>
            <w:r>
              <w:rPr>
                <w:lang w:val="lv-LV"/>
              </w:rPr>
              <w:t>2.Sanitārā diena</w:t>
            </w:r>
          </w:p>
          <w:p w:rsidR="00175D13" w:rsidRDefault="00175D13" w:rsidP="007650CB">
            <w:pPr>
              <w:rPr>
                <w:lang w:val="lv-LV"/>
              </w:rPr>
            </w:pPr>
            <w:r>
              <w:rPr>
                <w:lang w:val="lv-LV"/>
              </w:rPr>
              <w:t>3.Daleņu atjaunošana, grāmatu remonts.</w:t>
            </w:r>
          </w:p>
          <w:p w:rsidR="00175D13" w:rsidRDefault="00175D13" w:rsidP="007650CB">
            <w:pPr>
              <w:rPr>
                <w:lang w:val="lv-LV"/>
              </w:rPr>
            </w:pPr>
            <w:r>
              <w:rPr>
                <w:lang w:val="lv-LV"/>
              </w:rPr>
              <w:t xml:space="preserve">4. Grāmatu norakstīšanas aktu sastādīšana. </w:t>
            </w:r>
          </w:p>
          <w:p w:rsidR="00175D13" w:rsidRDefault="00175D13" w:rsidP="007650CB">
            <w:pPr>
              <w:rPr>
                <w:lang w:val="lv-LV"/>
              </w:rPr>
            </w:pPr>
            <w:r>
              <w:rPr>
                <w:lang w:val="lv-LV"/>
              </w:rPr>
              <w:t>5.Izdevumu tāmes sastādīšana 2026.gadam.</w:t>
            </w:r>
          </w:p>
          <w:p w:rsidR="00175D13" w:rsidRDefault="00175D13" w:rsidP="007650CB">
            <w:pPr>
              <w:rPr>
                <w:lang w:val="lv-LV"/>
              </w:rPr>
            </w:pPr>
            <w:r>
              <w:rPr>
                <w:lang w:val="lv-LV"/>
              </w:rPr>
              <w:t>6.Finansiālā stāvokļa novērtējums un iepirkumu plāna sastādīšana 2026.g.</w:t>
            </w:r>
          </w:p>
          <w:p w:rsidR="00175D13" w:rsidRDefault="00175D13" w:rsidP="007650CB">
            <w:pPr>
              <w:rPr>
                <w:lang w:val="lv-LV"/>
              </w:rPr>
            </w:pPr>
            <w:r>
              <w:rPr>
                <w:lang w:val="lv-LV"/>
              </w:rPr>
              <w:t xml:space="preserve">7. Neatbildēto uzziņu apzināšana un atbilstošo </w:t>
            </w:r>
            <w:proofErr w:type="spellStart"/>
            <w:r>
              <w:rPr>
                <w:lang w:val="lv-LV"/>
              </w:rPr>
              <w:t>inf</w:t>
            </w:r>
            <w:proofErr w:type="spellEnd"/>
            <w:r>
              <w:rPr>
                <w:lang w:val="lv-LV"/>
              </w:rPr>
              <w:t>. avotu iekļaušana iepirkumu sarakstā.</w:t>
            </w:r>
          </w:p>
          <w:p w:rsidR="00175D13" w:rsidRDefault="00175D13" w:rsidP="007650CB">
            <w:pPr>
              <w:rPr>
                <w:lang w:val="lv-LV"/>
              </w:rPr>
            </w:pPr>
            <w:r>
              <w:rPr>
                <w:lang w:val="lv-LV"/>
              </w:rPr>
              <w:t>8. Bibliotēkas atskaites par 2025.g.</w:t>
            </w:r>
          </w:p>
          <w:p w:rsidR="00175D13" w:rsidRDefault="00175D13" w:rsidP="007650CB">
            <w:pPr>
              <w:rPr>
                <w:lang w:val="lv-LV"/>
              </w:rPr>
            </w:pPr>
            <w:r>
              <w:rPr>
                <w:lang w:val="lv-LV"/>
              </w:rPr>
              <w:t>9.Mācību grāmatu individuāla pieņemšana (5.-12.kl.)</w:t>
            </w:r>
          </w:p>
          <w:p w:rsidR="00175D13" w:rsidRDefault="00175D13" w:rsidP="007650CB">
            <w:pPr>
              <w:rPr>
                <w:lang w:val="lv-LV"/>
              </w:rPr>
            </w:pPr>
            <w:r>
              <w:rPr>
                <w:lang w:val="lv-LV"/>
              </w:rPr>
              <w:t>10. Darbs IS „Skolu Alise”</w:t>
            </w:r>
          </w:p>
          <w:p w:rsidR="00175D13" w:rsidRDefault="00175D13">
            <w:pPr>
              <w:rPr>
                <w:lang w:val="lv-LV"/>
              </w:rPr>
            </w:pPr>
          </w:p>
        </w:tc>
        <w:tc>
          <w:tcPr>
            <w:tcW w:w="1789" w:type="dxa"/>
          </w:tcPr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26.aug..14.sept.</w:t>
            </w:r>
          </w:p>
          <w:p w:rsidR="007650CB" w:rsidRDefault="007650CB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okt., aprīlī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 xml:space="preserve"> visu gadu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marts.</w:t>
            </w:r>
          </w:p>
          <w:p w:rsidR="00175D13" w:rsidRDefault="007650CB" w:rsidP="00175D13">
            <w:pPr>
              <w:rPr>
                <w:lang w:val="lv-LV"/>
              </w:rPr>
            </w:pPr>
            <w:r>
              <w:rPr>
                <w:lang w:val="lv-LV"/>
              </w:rPr>
              <w:t>L</w:t>
            </w:r>
            <w:r w:rsidR="00175D13">
              <w:rPr>
                <w:lang w:val="lv-LV"/>
              </w:rPr>
              <w:t xml:space="preserve">īdz </w:t>
            </w:r>
            <w:proofErr w:type="spellStart"/>
            <w:r w:rsidR="00175D13">
              <w:rPr>
                <w:lang w:val="lv-LV"/>
              </w:rPr>
              <w:t>dec.beig</w:t>
            </w:r>
            <w:proofErr w:type="spellEnd"/>
            <w:r w:rsidR="00175D13">
              <w:rPr>
                <w:lang w:val="lv-LV"/>
              </w:rPr>
              <w:t>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dec.</w:t>
            </w: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janvāris.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janvāris.</w:t>
            </w:r>
          </w:p>
          <w:p w:rsidR="007650CB" w:rsidRDefault="007650CB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 xml:space="preserve">maijs 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visu gadu</w:t>
            </w:r>
          </w:p>
        </w:tc>
      </w:tr>
      <w:tr w:rsidR="00175D13" w:rsidRPr="007650CB" w:rsidTr="007650CB">
        <w:tc>
          <w:tcPr>
            <w:tcW w:w="1560" w:type="dxa"/>
          </w:tcPr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Pr="00A43575" w:rsidRDefault="00175D13" w:rsidP="00175D13">
            <w:pPr>
              <w:rPr>
                <w:b/>
                <w:lang w:val="lv-LV"/>
              </w:rPr>
            </w:pPr>
            <w:r w:rsidRPr="00A43575">
              <w:rPr>
                <w:b/>
                <w:lang w:val="lv-LV"/>
              </w:rPr>
              <w:t>II Darbs ar pedagogu kolektīvu</w:t>
            </w: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</w:p>
        </w:tc>
        <w:tc>
          <w:tcPr>
            <w:tcW w:w="7141" w:type="dxa"/>
          </w:tcPr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 xml:space="preserve">1.Regulāra informēšana par 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jaunieguvumiem bibliotēkā.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 xml:space="preserve">2. Norakstāmās metodiskās 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un mācību literatūras apzināšana un izņemšana no kabinetiem.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3.Informācijas meklēšana internetā.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4.Informācija par jaunāko mācību un metodisko literatūru izdevniecību mājaslapās.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5. Informēšana par aktualitātēm abonētajās mācību platformās.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6.Aptauja par mācību līdzekļiem 2026./27.m.g.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7. Informēšana par IS Skolu Alise piedāvātajām iespējām.</w:t>
            </w:r>
          </w:p>
        </w:tc>
        <w:tc>
          <w:tcPr>
            <w:tcW w:w="1789" w:type="dxa"/>
          </w:tcPr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Pēc iepirkuma</w:t>
            </w: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Septembris- decembris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individuāli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individuāli</w:t>
            </w: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visu gadu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marts- maijs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individuāli</w:t>
            </w:r>
          </w:p>
        </w:tc>
      </w:tr>
      <w:tr w:rsidR="00175D13" w:rsidRPr="007650CB" w:rsidTr="007650CB">
        <w:tc>
          <w:tcPr>
            <w:tcW w:w="1560" w:type="dxa"/>
          </w:tcPr>
          <w:p w:rsidR="00175D13" w:rsidRDefault="00175D13" w:rsidP="00175D13">
            <w:pPr>
              <w:rPr>
                <w:lang w:val="lv-LV"/>
              </w:rPr>
            </w:pPr>
          </w:p>
          <w:p w:rsidR="00175D13" w:rsidRPr="00A43575" w:rsidRDefault="00175D13" w:rsidP="00175D13">
            <w:pPr>
              <w:rPr>
                <w:b/>
                <w:lang w:val="lv-LV"/>
              </w:rPr>
            </w:pPr>
            <w:r w:rsidRPr="00A43575">
              <w:rPr>
                <w:b/>
                <w:lang w:val="lv-LV"/>
              </w:rPr>
              <w:t>III Darbs ar skolēniem</w:t>
            </w: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</w:p>
        </w:tc>
        <w:tc>
          <w:tcPr>
            <w:tcW w:w="7141" w:type="dxa"/>
          </w:tcPr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1.Informatīvs darbs, veltīts mācību grāmatu saglabāšanai.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2. 1. klases skolēnu iepazīstināšana ar bibliotēku.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3. Bibliotekārās stundas.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4. Grāmatu lasījumi sākumskolai</w:t>
            </w:r>
          </w:p>
        </w:tc>
        <w:tc>
          <w:tcPr>
            <w:tcW w:w="1789" w:type="dxa"/>
          </w:tcPr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septembris</w:t>
            </w:r>
          </w:p>
          <w:p w:rsidR="007650CB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oktobris</w:t>
            </w:r>
          </w:p>
          <w:p w:rsidR="007650CB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pēc nepieciešamības</w:t>
            </w:r>
          </w:p>
          <w:p w:rsidR="00175D13" w:rsidRPr="00175D13" w:rsidRDefault="00175D13" w:rsidP="00175D13">
            <w:pPr>
              <w:rPr>
                <w:lang w:val="lv-LV"/>
              </w:rPr>
            </w:pPr>
          </w:p>
        </w:tc>
      </w:tr>
      <w:tr w:rsidR="00175D13" w:rsidRPr="007650CB" w:rsidTr="007650CB">
        <w:tc>
          <w:tcPr>
            <w:tcW w:w="1560" w:type="dxa"/>
          </w:tcPr>
          <w:p w:rsidR="00175D13" w:rsidRPr="00A43575" w:rsidRDefault="00175D13" w:rsidP="00175D13">
            <w:pPr>
              <w:rPr>
                <w:b/>
                <w:lang w:val="lv-LV"/>
              </w:rPr>
            </w:pPr>
          </w:p>
          <w:p w:rsidR="00175D13" w:rsidRPr="00A43575" w:rsidRDefault="00175D13" w:rsidP="00175D13">
            <w:pPr>
              <w:rPr>
                <w:b/>
                <w:lang w:val="lv-LV"/>
              </w:rPr>
            </w:pPr>
            <w:r w:rsidRPr="00A43575">
              <w:rPr>
                <w:b/>
                <w:lang w:val="lv-LV"/>
              </w:rPr>
              <w:t>IV Pasākumi</w:t>
            </w: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</w:p>
        </w:tc>
        <w:tc>
          <w:tcPr>
            <w:tcW w:w="7141" w:type="dxa"/>
          </w:tcPr>
          <w:p w:rsidR="00175D13" w:rsidRPr="00ED6F31" w:rsidRDefault="007650CB" w:rsidP="007650CB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  <w:r w:rsidR="00175D13">
              <w:rPr>
                <w:lang w:val="lv-LV"/>
              </w:rPr>
              <w:t>„Iepazīstināšana ar bibliotēkas krājuma izvietojumu bibliotēkā”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2.Iepazīstināšana ar jaunumiem bibliotēkā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3. „Bērnu, jauniešu un vecāku žūrija 2025”</w:t>
            </w:r>
          </w:p>
          <w:p w:rsidR="007650CB" w:rsidRDefault="007650CB" w:rsidP="00175D13">
            <w:pPr>
              <w:rPr>
                <w:lang w:val="lv-LV"/>
              </w:rPr>
            </w:pPr>
          </w:p>
          <w:p w:rsidR="00175D13" w:rsidRPr="008D01C3" w:rsidRDefault="007650CB" w:rsidP="00175D13">
            <w:pPr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175D13">
              <w:rPr>
                <w:lang w:val="lv-LV"/>
              </w:rPr>
              <w:t>. „Ziemeļvalstu nedēļa”</w:t>
            </w:r>
          </w:p>
        </w:tc>
        <w:tc>
          <w:tcPr>
            <w:tcW w:w="1789" w:type="dxa"/>
          </w:tcPr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septembris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Pēc iepirkuma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Septembris- janvāris</w:t>
            </w:r>
          </w:p>
          <w:p w:rsidR="00175D13" w:rsidRP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novembris</w:t>
            </w:r>
          </w:p>
        </w:tc>
      </w:tr>
      <w:tr w:rsidR="00175D13" w:rsidRPr="007650CB" w:rsidTr="007650CB">
        <w:tc>
          <w:tcPr>
            <w:tcW w:w="1560" w:type="dxa"/>
          </w:tcPr>
          <w:p w:rsidR="00175D13" w:rsidRPr="00A43575" w:rsidRDefault="00175D13" w:rsidP="00175D13">
            <w:pPr>
              <w:rPr>
                <w:b/>
                <w:lang w:val="lv-LV"/>
              </w:rPr>
            </w:pPr>
            <w:r w:rsidRPr="00A43575">
              <w:rPr>
                <w:b/>
                <w:lang w:val="lv-LV"/>
              </w:rPr>
              <w:t>V Izstādes</w:t>
            </w: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</w:p>
          <w:p w:rsidR="00175D13" w:rsidRDefault="00175D13" w:rsidP="00175D13">
            <w:pPr>
              <w:rPr>
                <w:lang w:val="lv-LV"/>
              </w:rPr>
            </w:pPr>
          </w:p>
        </w:tc>
        <w:tc>
          <w:tcPr>
            <w:tcW w:w="7141" w:type="dxa"/>
          </w:tcPr>
          <w:p w:rsidR="00175D13" w:rsidRDefault="007650CB" w:rsidP="007650CB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  <w:r w:rsidR="00175D13">
              <w:rPr>
                <w:lang w:val="lv-LV"/>
              </w:rPr>
              <w:t>„Bērnu, jauniešu un vecāku žūrija 2025”:grāmatu izstāde.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2.”Latvija enciklopēdijās”: pastāvīgā izstāde.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3.Informatīvas izstādes par jaunumiem</w:t>
            </w:r>
          </w:p>
          <w:p w:rsidR="00175D13" w:rsidRDefault="00175D13" w:rsidP="00175D13">
            <w:pPr>
              <w:rPr>
                <w:lang w:val="lv-LV"/>
              </w:rPr>
            </w:pPr>
          </w:p>
        </w:tc>
        <w:tc>
          <w:tcPr>
            <w:tcW w:w="1789" w:type="dxa"/>
          </w:tcPr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Sept.- janvāris</w:t>
            </w:r>
          </w:p>
          <w:p w:rsid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Visu gadu</w:t>
            </w:r>
          </w:p>
          <w:p w:rsidR="00175D13" w:rsidRPr="00175D13" w:rsidRDefault="00175D13" w:rsidP="00175D13">
            <w:pPr>
              <w:rPr>
                <w:lang w:val="lv-LV"/>
              </w:rPr>
            </w:pPr>
            <w:r>
              <w:rPr>
                <w:lang w:val="lv-LV"/>
              </w:rPr>
              <w:t>Pēc iepirkuma</w:t>
            </w:r>
          </w:p>
        </w:tc>
      </w:tr>
      <w:tr w:rsidR="00A43575" w:rsidRPr="007650CB" w:rsidTr="007650CB">
        <w:tc>
          <w:tcPr>
            <w:tcW w:w="1560" w:type="dxa"/>
          </w:tcPr>
          <w:p w:rsidR="00A43575" w:rsidRDefault="00A43575" w:rsidP="00A43575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</w:p>
          <w:p w:rsidR="00A43575" w:rsidRDefault="00A43575" w:rsidP="00A43575">
            <w:pPr>
              <w:rPr>
                <w:lang w:val="lv-LV"/>
              </w:rPr>
            </w:pPr>
          </w:p>
          <w:p w:rsidR="00A43575" w:rsidRPr="00A43575" w:rsidRDefault="00A43575" w:rsidP="00A43575">
            <w:pPr>
              <w:rPr>
                <w:b/>
                <w:lang w:val="lv-LV"/>
              </w:rPr>
            </w:pPr>
            <w:r w:rsidRPr="00A43575">
              <w:rPr>
                <w:b/>
                <w:lang w:val="lv-LV"/>
              </w:rPr>
              <w:t>VI Atbalsts skolas pasākumiem</w:t>
            </w:r>
          </w:p>
          <w:p w:rsidR="00A43575" w:rsidRDefault="00A43575" w:rsidP="00A43575">
            <w:pPr>
              <w:rPr>
                <w:lang w:val="lv-LV"/>
              </w:rPr>
            </w:pPr>
          </w:p>
          <w:p w:rsidR="00A43575" w:rsidRDefault="00A43575" w:rsidP="00A43575">
            <w:pPr>
              <w:rPr>
                <w:lang w:val="lv-LV"/>
              </w:rPr>
            </w:pPr>
            <w:bookmarkStart w:id="0" w:name="_GoBack"/>
            <w:bookmarkEnd w:id="0"/>
          </w:p>
        </w:tc>
        <w:tc>
          <w:tcPr>
            <w:tcW w:w="7141" w:type="dxa"/>
          </w:tcPr>
          <w:p w:rsidR="00A43575" w:rsidRDefault="00A43575" w:rsidP="00A43575">
            <w:pPr>
              <w:rPr>
                <w:lang w:val="lv-LV"/>
              </w:rPr>
            </w:pPr>
            <w:r>
              <w:rPr>
                <w:lang w:val="lv-LV"/>
              </w:rPr>
              <w:t>1.Atbalstīt skolas galvenos uzdevumus mācību un audzināšanas darbā.</w:t>
            </w:r>
          </w:p>
          <w:p w:rsidR="00A43575" w:rsidRDefault="00A43575" w:rsidP="00A43575">
            <w:pPr>
              <w:rPr>
                <w:lang w:val="lv-LV"/>
              </w:rPr>
            </w:pPr>
            <w:r>
              <w:rPr>
                <w:lang w:val="lv-LV"/>
              </w:rPr>
              <w:t>2. Atbalsts „Dzejas dienām” skolā</w:t>
            </w:r>
          </w:p>
          <w:p w:rsidR="00A43575" w:rsidRDefault="00A43575" w:rsidP="00A43575">
            <w:pPr>
              <w:rPr>
                <w:lang w:val="lv-LV"/>
              </w:rPr>
            </w:pPr>
            <w:r>
              <w:rPr>
                <w:lang w:val="lv-LV"/>
              </w:rPr>
              <w:t xml:space="preserve">3. Daiļlasītāju konkurss </w:t>
            </w:r>
          </w:p>
          <w:p w:rsidR="00A43575" w:rsidRDefault="00A43575" w:rsidP="007650CB">
            <w:pPr>
              <w:rPr>
                <w:lang w:val="lv-LV"/>
              </w:rPr>
            </w:pPr>
            <w:r>
              <w:rPr>
                <w:lang w:val="lv-LV"/>
              </w:rPr>
              <w:t>4.Jaungada pasākumi</w:t>
            </w:r>
          </w:p>
          <w:p w:rsidR="00A43575" w:rsidRDefault="007650CB" w:rsidP="007650CB">
            <w:pPr>
              <w:rPr>
                <w:lang w:val="lv-LV"/>
              </w:rPr>
            </w:pPr>
            <w:r>
              <w:rPr>
                <w:lang w:val="lv-LV"/>
              </w:rPr>
              <w:t>5.</w:t>
            </w:r>
            <w:r w:rsidR="00A43575">
              <w:rPr>
                <w:lang w:val="lv-LV"/>
              </w:rPr>
              <w:t>Projektu nedēļa</w:t>
            </w:r>
          </w:p>
          <w:p w:rsidR="00A43575" w:rsidRDefault="00A43575" w:rsidP="00A43575">
            <w:pPr>
              <w:rPr>
                <w:lang w:val="lv-LV"/>
              </w:rPr>
            </w:pPr>
            <w:r>
              <w:rPr>
                <w:lang w:val="lv-LV"/>
              </w:rPr>
              <w:t>6. “Māmiņu diena”</w:t>
            </w:r>
          </w:p>
        </w:tc>
        <w:tc>
          <w:tcPr>
            <w:tcW w:w="1789" w:type="dxa"/>
          </w:tcPr>
          <w:p w:rsidR="00A43575" w:rsidRDefault="00A43575" w:rsidP="00A43575">
            <w:pPr>
              <w:rPr>
                <w:lang w:val="lv-LV"/>
              </w:rPr>
            </w:pPr>
            <w:r>
              <w:rPr>
                <w:lang w:val="lv-LV"/>
              </w:rPr>
              <w:t>Visu gadu</w:t>
            </w:r>
          </w:p>
          <w:p w:rsidR="00A43575" w:rsidRDefault="00A43575" w:rsidP="00A43575">
            <w:pPr>
              <w:rPr>
                <w:lang w:val="lv-LV"/>
              </w:rPr>
            </w:pPr>
            <w:r>
              <w:rPr>
                <w:lang w:val="lv-LV"/>
              </w:rPr>
              <w:t>Septembris</w:t>
            </w:r>
          </w:p>
          <w:p w:rsidR="00A43575" w:rsidRDefault="00A43575" w:rsidP="00A43575">
            <w:pPr>
              <w:rPr>
                <w:lang w:val="lv-LV"/>
              </w:rPr>
            </w:pPr>
            <w:r>
              <w:rPr>
                <w:lang w:val="lv-LV"/>
              </w:rPr>
              <w:t>Janvāris</w:t>
            </w:r>
          </w:p>
          <w:p w:rsidR="00A43575" w:rsidRDefault="00A43575" w:rsidP="00A43575">
            <w:pPr>
              <w:rPr>
                <w:lang w:val="lv-LV"/>
              </w:rPr>
            </w:pPr>
            <w:r>
              <w:rPr>
                <w:lang w:val="lv-LV"/>
              </w:rPr>
              <w:t>Decembris</w:t>
            </w:r>
          </w:p>
          <w:p w:rsidR="00A43575" w:rsidRDefault="00A43575" w:rsidP="00A43575">
            <w:pPr>
              <w:rPr>
                <w:lang w:val="lv-LV"/>
              </w:rPr>
            </w:pPr>
            <w:r>
              <w:rPr>
                <w:lang w:val="lv-LV"/>
              </w:rPr>
              <w:t>Februāris</w:t>
            </w:r>
          </w:p>
          <w:p w:rsidR="00A43575" w:rsidRDefault="00A43575" w:rsidP="00A43575">
            <w:pPr>
              <w:rPr>
                <w:lang w:val="lv-LV"/>
              </w:rPr>
            </w:pPr>
            <w:r>
              <w:rPr>
                <w:lang w:val="lv-LV"/>
              </w:rPr>
              <w:t>maijs</w:t>
            </w:r>
          </w:p>
        </w:tc>
      </w:tr>
    </w:tbl>
    <w:p w:rsidR="00175D13" w:rsidRPr="00175D13" w:rsidRDefault="00175D13">
      <w:pPr>
        <w:rPr>
          <w:lang w:val="lv-LV"/>
        </w:rPr>
      </w:pPr>
    </w:p>
    <w:p w:rsidR="00175D13" w:rsidRPr="00175D13" w:rsidRDefault="00A43575">
      <w:pPr>
        <w:rPr>
          <w:lang w:val="lv-LV"/>
        </w:rPr>
      </w:pPr>
      <w:r>
        <w:rPr>
          <w:lang w:val="lv-LV"/>
        </w:rPr>
        <w:t xml:space="preserve">Bibliotekāre: </w:t>
      </w:r>
      <w:proofErr w:type="spellStart"/>
      <w:r>
        <w:rPr>
          <w:lang w:val="lv-LV"/>
        </w:rPr>
        <w:t>S.Zaburdajeva</w:t>
      </w:r>
      <w:proofErr w:type="spellEnd"/>
    </w:p>
    <w:sectPr w:rsidR="00175D13" w:rsidRPr="00175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352E5"/>
    <w:multiLevelType w:val="hybridMultilevel"/>
    <w:tmpl w:val="CBB8F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620DD"/>
    <w:multiLevelType w:val="hybridMultilevel"/>
    <w:tmpl w:val="53623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3"/>
    <w:rsid w:val="00175D13"/>
    <w:rsid w:val="007650CB"/>
    <w:rsid w:val="00A43575"/>
    <w:rsid w:val="00F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4F66"/>
  <w15:chartTrackingRefBased/>
  <w15:docId w15:val="{CC6C0119-72FA-4006-ABB0-F3C72704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7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aukums">
    <w:name w:val="Title"/>
    <w:basedOn w:val="Parasts"/>
    <w:link w:val="NosaukumsRakstz"/>
    <w:qFormat/>
    <w:rsid w:val="00175D13"/>
    <w:pPr>
      <w:jc w:val="center"/>
    </w:pPr>
    <w:rPr>
      <w:b/>
      <w:bCs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75D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75D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Vidusskola</cp:lastModifiedBy>
  <cp:revision>2</cp:revision>
  <dcterms:created xsi:type="dcterms:W3CDTF">2026-01-12T12:04:00Z</dcterms:created>
  <dcterms:modified xsi:type="dcterms:W3CDTF">2026-01-12T12:44:00Z</dcterms:modified>
</cp:coreProperties>
</file>