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966B" w14:textId="77777777" w:rsidR="00D81E31" w:rsidRDefault="003A2921" w:rsidP="003A2921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Karjeras attīstības atbalsta pasākumu plāns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-grupu nodarbības</w:t>
      </w:r>
    </w:p>
    <w:p w14:paraId="01501832" w14:textId="5A315BA4" w:rsidR="003A2921" w:rsidRPr="00193CFA" w:rsidRDefault="003A2921" w:rsidP="003A2921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202</w:t>
      </w:r>
      <w:r w:rsidR="00D81E31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</w:t>
      </w: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./202</w:t>
      </w:r>
      <w:r w:rsidR="00D81E31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 mācību gadam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</w:t>
      </w:r>
    </w:p>
    <w:p w14:paraId="78BCF600" w14:textId="77777777" w:rsidR="003A2921" w:rsidRDefault="003A2921" w:rsidP="003A2921"/>
    <w:p w14:paraId="76823171" w14:textId="2780991B" w:rsidR="00DE5ECE" w:rsidRDefault="00DE5ECE"/>
    <w:tbl>
      <w:tblPr>
        <w:tblStyle w:val="Reatabula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2921" w14:paraId="16EB6CA0" w14:textId="77777777" w:rsidTr="003A2921">
        <w:tc>
          <w:tcPr>
            <w:tcW w:w="3005" w:type="dxa"/>
          </w:tcPr>
          <w:p w14:paraId="3A03E06F" w14:textId="77777777" w:rsidR="003A2921" w:rsidRPr="0010421B" w:rsidRDefault="003A2921" w:rsidP="003A2921">
            <w:pPr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Plānoto darbību realizēšanas laiks</w:t>
            </w:r>
          </w:p>
          <w:p w14:paraId="3FA2DC4B" w14:textId="4A775452" w:rsidR="003A2921" w:rsidRDefault="003A2921" w:rsidP="003A2921"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202</w:t>
            </w:r>
            <w:r w:rsidR="00A676D8">
              <w:rPr>
                <w:rFonts w:ascii="Times New Roman" w:eastAsia="Calibri" w:hAnsi="Times New Roman" w:cs="Times New Roman"/>
                <w:b/>
                <w:lang w:eastAsia="lv-LV"/>
              </w:rPr>
              <w:t>2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./202</w:t>
            </w:r>
            <w:r w:rsidR="00A676D8">
              <w:rPr>
                <w:rFonts w:ascii="Times New Roman" w:eastAsia="Calibri" w:hAnsi="Times New Roman" w:cs="Times New Roman"/>
                <w:b/>
                <w:lang w:eastAsia="lv-LV"/>
              </w:rPr>
              <w:t>3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3005" w:type="dxa"/>
          </w:tcPr>
          <w:p w14:paraId="41151395" w14:textId="1974F529" w:rsidR="003A2921" w:rsidRPr="0010421B" w:rsidRDefault="003A2921" w:rsidP="003A2921">
            <w:pPr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G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rupu nodarbību nodrošināšana izglītojamajiem</w:t>
            </w:r>
          </w:p>
          <w:p w14:paraId="609D0ED2" w14:textId="77777777" w:rsidR="003A2921" w:rsidRPr="0010421B" w:rsidRDefault="003A2921" w:rsidP="003A2921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  <w:p w14:paraId="20C7E5FC" w14:textId="77777777" w:rsidR="003A2921" w:rsidRDefault="003A2921" w:rsidP="003A2921"/>
        </w:tc>
        <w:tc>
          <w:tcPr>
            <w:tcW w:w="3006" w:type="dxa"/>
          </w:tcPr>
          <w:p w14:paraId="5FD55A05" w14:textId="20E05BE0" w:rsidR="003A2921" w:rsidRDefault="00D81E31" w:rsidP="003A2921">
            <w:r>
              <w:t>Piezīmes</w:t>
            </w:r>
          </w:p>
        </w:tc>
      </w:tr>
      <w:tr w:rsidR="003A2921" w14:paraId="6F4FD536" w14:textId="77777777" w:rsidTr="003A2921">
        <w:tc>
          <w:tcPr>
            <w:tcW w:w="3005" w:type="dxa"/>
          </w:tcPr>
          <w:p w14:paraId="60B304CC" w14:textId="66045775" w:rsidR="003A2921" w:rsidRDefault="003A2921" w:rsidP="003A2921">
            <w:r>
              <w:t>SEPTEMBRIS</w:t>
            </w:r>
            <w:bookmarkStart w:id="0" w:name="_GoBack"/>
            <w:bookmarkEnd w:id="0"/>
          </w:p>
        </w:tc>
        <w:tc>
          <w:tcPr>
            <w:tcW w:w="3005" w:type="dxa"/>
          </w:tcPr>
          <w:p w14:paraId="2A1B914C" w14:textId="5A62D9D0" w:rsidR="003A2921" w:rsidRDefault="003A2921" w:rsidP="003A2921">
            <w:r>
              <w:t>Plānošana</w:t>
            </w:r>
            <w:r w:rsidR="00D81E31">
              <w:t>, sadarbība ar klašu audzinātājiem</w:t>
            </w:r>
          </w:p>
        </w:tc>
        <w:tc>
          <w:tcPr>
            <w:tcW w:w="3006" w:type="dxa"/>
          </w:tcPr>
          <w:p w14:paraId="0282CF1A" w14:textId="77777777" w:rsidR="003A2921" w:rsidRDefault="003A2921" w:rsidP="003A2921"/>
        </w:tc>
      </w:tr>
      <w:tr w:rsidR="003A2921" w14:paraId="1E4BA25A" w14:textId="77777777" w:rsidTr="003A2921">
        <w:tc>
          <w:tcPr>
            <w:tcW w:w="3005" w:type="dxa"/>
          </w:tcPr>
          <w:p w14:paraId="13BDF558" w14:textId="60D0404C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OKTOBRIS</w:t>
            </w:r>
          </w:p>
        </w:tc>
        <w:tc>
          <w:tcPr>
            <w:tcW w:w="3005" w:type="dxa"/>
          </w:tcPr>
          <w:p w14:paraId="6CF400E0" w14:textId="53597519" w:rsidR="003A2921" w:rsidRDefault="003A2921" w:rsidP="003A2921"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Grupu nodarbība </w:t>
            </w:r>
            <w:r w:rsidR="00964078">
              <w:rPr>
                <w:rFonts w:ascii="Calibri" w:eastAsia="Calibri" w:hAnsi="Calibri" w:cs="Times New Roman"/>
                <w:szCs w:val="24"/>
                <w:lang w:eastAsia="lv-LV"/>
              </w:rPr>
              <w:t>3.un 4.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 klasē </w:t>
            </w:r>
            <w:r w:rsidR="00964078">
              <w:rPr>
                <w:rFonts w:ascii="Calibri" w:eastAsia="Calibri" w:hAnsi="Calibri" w:cs="Times New Roman"/>
                <w:szCs w:val="24"/>
                <w:lang w:eastAsia="lv-LV"/>
              </w:rPr>
              <w:t>karjeras iespēju izpēte Nozīmīgās profesijas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 </w:t>
            </w:r>
            <w:r w:rsidR="00964078">
              <w:rPr>
                <w:rFonts w:ascii="Calibri" w:eastAsia="Calibri" w:hAnsi="Calibri" w:cs="Times New Roman"/>
                <w:szCs w:val="24"/>
                <w:lang w:eastAsia="lv-LV"/>
              </w:rPr>
              <w:t>72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.metodika</w:t>
            </w:r>
          </w:p>
        </w:tc>
        <w:tc>
          <w:tcPr>
            <w:tcW w:w="3006" w:type="dxa"/>
          </w:tcPr>
          <w:p w14:paraId="5409FD6A" w14:textId="77777777" w:rsidR="003A2921" w:rsidRDefault="003A2921" w:rsidP="003A2921"/>
        </w:tc>
      </w:tr>
      <w:tr w:rsidR="003A2921" w14:paraId="721B7498" w14:textId="77777777" w:rsidTr="003A2921">
        <w:tc>
          <w:tcPr>
            <w:tcW w:w="3005" w:type="dxa"/>
          </w:tcPr>
          <w:p w14:paraId="56A01E2D" w14:textId="303F9EF1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NOVEMBRIS</w:t>
            </w:r>
          </w:p>
        </w:tc>
        <w:tc>
          <w:tcPr>
            <w:tcW w:w="3005" w:type="dxa"/>
          </w:tcPr>
          <w:p w14:paraId="12C8FC4B" w14:textId="42112BCC" w:rsidR="003A2921" w:rsidRDefault="003A2921" w:rsidP="003A2921"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Grupu nodarbība </w:t>
            </w:r>
            <w:r w:rsidR="00964078">
              <w:rPr>
                <w:rFonts w:ascii="Calibri" w:eastAsia="Calibri" w:hAnsi="Calibri" w:cs="Times New Roman"/>
                <w:szCs w:val="24"/>
                <w:lang w:eastAsia="lv-LV"/>
              </w:rPr>
              <w:t>5.un 6.klasei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. Klasē.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Pašizpēte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” </w:t>
            </w:r>
            <w:r w:rsidR="00964078">
              <w:rPr>
                <w:rFonts w:ascii="Calibri" w:eastAsia="Calibri" w:hAnsi="Calibri" w:cs="Times New Roman"/>
                <w:szCs w:val="24"/>
                <w:lang w:eastAsia="lv-LV"/>
              </w:rPr>
              <w:t>Profesija un raksturs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” </w:t>
            </w:r>
            <w:r w:rsidR="00964078">
              <w:rPr>
                <w:rFonts w:ascii="Calibri" w:eastAsia="Calibri" w:hAnsi="Calibri" w:cs="Times New Roman"/>
                <w:szCs w:val="24"/>
                <w:lang w:eastAsia="lv-LV"/>
              </w:rPr>
              <w:t>10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. metodika</w:t>
            </w:r>
          </w:p>
        </w:tc>
        <w:tc>
          <w:tcPr>
            <w:tcW w:w="3006" w:type="dxa"/>
          </w:tcPr>
          <w:p w14:paraId="7743763A" w14:textId="29EE168D" w:rsidR="003A2921" w:rsidRDefault="003A2921" w:rsidP="003A2921"/>
        </w:tc>
      </w:tr>
      <w:tr w:rsidR="003A2921" w14:paraId="3520AB94" w14:textId="77777777" w:rsidTr="003A2921">
        <w:tc>
          <w:tcPr>
            <w:tcW w:w="3005" w:type="dxa"/>
          </w:tcPr>
          <w:p w14:paraId="2254F038" w14:textId="13C15CA5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DECEMBRIS</w:t>
            </w:r>
          </w:p>
        </w:tc>
        <w:tc>
          <w:tcPr>
            <w:tcW w:w="3005" w:type="dxa"/>
          </w:tcPr>
          <w:p w14:paraId="27E9E4A5" w14:textId="3D0D7D91" w:rsidR="003A2921" w:rsidRDefault="003A2921" w:rsidP="003A2921"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Grupu nodarbība</w:t>
            </w:r>
            <w:r w:rsidR="00964078">
              <w:rPr>
                <w:rFonts w:ascii="Calibri" w:eastAsia="Calibri" w:hAnsi="Calibri" w:cs="Times New Roman"/>
                <w:szCs w:val="24"/>
                <w:lang w:eastAsia="lv-LV"/>
              </w:rPr>
              <w:t>7.un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 8. Klasē Karjeras izpēte” </w:t>
            </w:r>
            <w:r w:rsidR="00D81E31">
              <w:rPr>
                <w:rFonts w:ascii="Calibri" w:eastAsia="Calibri" w:hAnsi="Calibri" w:cs="Times New Roman"/>
                <w:szCs w:val="24"/>
                <w:lang w:eastAsia="lv-LV"/>
              </w:rPr>
              <w:t>Lūdzu, mana vizītkarte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” 2</w:t>
            </w:r>
            <w:r w:rsidR="00D81E31">
              <w:rPr>
                <w:rFonts w:ascii="Calibri" w:eastAsia="Calibri" w:hAnsi="Calibri" w:cs="Times New Roman"/>
                <w:szCs w:val="24"/>
                <w:lang w:eastAsia="lv-LV"/>
              </w:rPr>
              <w:t>6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. metodika</w:t>
            </w:r>
          </w:p>
        </w:tc>
        <w:tc>
          <w:tcPr>
            <w:tcW w:w="3006" w:type="dxa"/>
          </w:tcPr>
          <w:p w14:paraId="4F81798B" w14:textId="77777777" w:rsidR="003A2921" w:rsidRDefault="003A2921" w:rsidP="003A2921"/>
        </w:tc>
      </w:tr>
      <w:tr w:rsidR="003A2921" w14:paraId="208DCC80" w14:textId="77777777" w:rsidTr="003A2921">
        <w:tc>
          <w:tcPr>
            <w:tcW w:w="3005" w:type="dxa"/>
          </w:tcPr>
          <w:p w14:paraId="41631DB0" w14:textId="7C0BD84A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JANVĀRIS</w:t>
            </w:r>
          </w:p>
        </w:tc>
        <w:tc>
          <w:tcPr>
            <w:tcW w:w="3005" w:type="dxa"/>
          </w:tcPr>
          <w:p w14:paraId="2AB25FCE" w14:textId="6C02501C" w:rsidR="003A2921" w:rsidRDefault="003A2921" w:rsidP="003A2921"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Grupu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nodarbība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9.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Klasē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Pašnovērtējums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” Tas man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patīk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, to es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daru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” 22.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metodika</w:t>
            </w:r>
            <w:proofErr w:type="spellEnd"/>
          </w:p>
        </w:tc>
        <w:tc>
          <w:tcPr>
            <w:tcW w:w="3006" w:type="dxa"/>
          </w:tcPr>
          <w:p w14:paraId="72181295" w14:textId="11C3629A" w:rsidR="003A2921" w:rsidRDefault="003A2921" w:rsidP="003A2921"/>
        </w:tc>
      </w:tr>
      <w:tr w:rsidR="003A2921" w14:paraId="0F7F1B7A" w14:textId="77777777" w:rsidTr="003A2921">
        <w:tc>
          <w:tcPr>
            <w:tcW w:w="3005" w:type="dxa"/>
          </w:tcPr>
          <w:p w14:paraId="7AEB1367" w14:textId="6D75917B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FEBRUĀRIS</w:t>
            </w:r>
          </w:p>
        </w:tc>
        <w:tc>
          <w:tcPr>
            <w:tcW w:w="3005" w:type="dxa"/>
          </w:tcPr>
          <w:p w14:paraId="11571415" w14:textId="02CBAD1A" w:rsidR="003A2921" w:rsidRPr="0010421B" w:rsidRDefault="003A2921" w:rsidP="003A2921">
            <w:pPr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Grupu nodarbība 10. Klasē </w:t>
            </w: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Karjeras iespēju izpēte, </w:t>
            </w:r>
            <w:proofErr w:type="spellStart"/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pašizpēte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</w:t>
            </w: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”</w:t>
            </w:r>
            <w:r w:rsidR="00964078">
              <w:rPr>
                <w:rFonts w:ascii="Times New Roman" w:eastAsia="Calibri" w:hAnsi="Times New Roman" w:cs="Times New Roman"/>
                <w:color w:val="00000A"/>
                <w:kern w:val="1"/>
              </w:rPr>
              <w:t>Mana ideālā darba vide</w:t>
            </w: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” </w:t>
            </w:r>
            <w:r w:rsidR="00964078">
              <w:rPr>
                <w:rFonts w:ascii="Times New Roman" w:eastAsia="Calibri" w:hAnsi="Times New Roman" w:cs="Times New Roman"/>
                <w:color w:val="00000A"/>
                <w:kern w:val="1"/>
              </w:rPr>
              <w:t>6</w:t>
            </w: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.metodika</w:t>
            </w:r>
          </w:p>
          <w:p w14:paraId="0CBF2216" w14:textId="77777777" w:rsidR="003A2921" w:rsidRDefault="003A2921" w:rsidP="003A2921"/>
        </w:tc>
        <w:tc>
          <w:tcPr>
            <w:tcW w:w="3006" w:type="dxa"/>
          </w:tcPr>
          <w:p w14:paraId="6807D4E4" w14:textId="77777777" w:rsidR="003A2921" w:rsidRDefault="003A2921" w:rsidP="003A2921"/>
        </w:tc>
      </w:tr>
      <w:tr w:rsidR="003A2921" w14:paraId="69015B4C" w14:textId="77777777" w:rsidTr="003A2921">
        <w:tc>
          <w:tcPr>
            <w:tcW w:w="3005" w:type="dxa"/>
          </w:tcPr>
          <w:p w14:paraId="4626EA81" w14:textId="525B0C9A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MARTS</w:t>
            </w:r>
          </w:p>
        </w:tc>
        <w:tc>
          <w:tcPr>
            <w:tcW w:w="3005" w:type="dxa"/>
          </w:tcPr>
          <w:p w14:paraId="74186DF0" w14:textId="77777777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5DFF3B1E" w14:textId="683E8FA3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val="en-GB"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3006" w:type="dxa"/>
          </w:tcPr>
          <w:p w14:paraId="44AE2D01" w14:textId="77777777" w:rsidR="003A2921" w:rsidRDefault="003A2921" w:rsidP="003A2921"/>
        </w:tc>
      </w:tr>
      <w:tr w:rsidR="003A2921" w14:paraId="2F791EB3" w14:textId="77777777" w:rsidTr="003A2921">
        <w:tc>
          <w:tcPr>
            <w:tcW w:w="3005" w:type="dxa"/>
          </w:tcPr>
          <w:p w14:paraId="0BEB4BE4" w14:textId="09FF3F99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APRĪLIS</w:t>
            </w:r>
          </w:p>
        </w:tc>
        <w:tc>
          <w:tcPr>
            <w:tcW w:w="3005" w:type="dxa"/>
          </w:tcPr>
          <w:p w14:paraId="549B8215" w14:textId="77777777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5CCB235F" w14:textId="6CDA3D49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val="en-GB"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3006" w:type="dxa"/>
          </w:tcPr>
          <w:p w14:paraId="6D6AA642" w14:textId="77777777" w:rsidR="003A2921" w:rsidRDefault="003A2921" w:rsidP="003A2921"/>
        </w:tc>
      </w:tr>
      <w:tr w:rsidR="003A2921" w14:paraId="64203ABC" w14:textId="77777777" w:rsidTr="003A2921">
        <w:tc>
          <w:tcPr>
            <w:tcW w:w="3005" w:type="dxa"/>
          </w:tcPr>
          <w:p w14:paraId="522D54E3" w14:textId="437A2AB8" w:rsidR="003A2921" w:rsidRPr="0010421B" w:rsidRDefault="003A2921" w:rsidP="003A2921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MAIJS</w:t>
            </w:r>
          </w:p>
        </w:tc>
        <w:tc>
          <w:tcPr>
            <w:tcW w:w="3005" w:type="dxa"/>
          </w:tcPr>
          <w:p w14:paraId="54B402A0" w14:textId="77777777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301E57D1" w14:textId="18D5A319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val="en-GB"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3006" w:type="dxa"/>
          </w:tcPr>
          <w:p w14:paraId="1BF3696D" w14:textId="77777777" w:rsidR="003A2921" w:rsidRDefault="003A2921" w:rsidP="003A2921"/>
        </w:tc>
      </w:tr>
    </w:tbl>
    <w:p w14:paraId="34DA98D7" w14:textId="7CDC98FF" w:rsidR="003A2921" w:rsidRDefault="003A2921"/>
    <w:p w14:paraId="35E66819" w14:textId="7366E2AD" w:rsidR="00801E30" w:rsidRDefault="00801E30">
      <w:r>
        <w:t>Sagatavoja :</w:t>
      </w:r>
      <w:r w:rsidR="00D81E31">
        <w:t xml:space="preserve">Direktora vietniece audzināšanas darbā, </w:t>
      </w:r>
      <w:r>
        <w:t>PKK Aina Kazāka</w:t>
      </w:r>
    </w:p>
    <w:sectPr w:rsidR="00801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90"/>
    <w:rsid w:val="003A2921"/>
    <w:rsid w:val="00801E30"/>
    <w:rsid w:val="00964078"/>
    <w:rsid w:val="00A676D8"/>
    <w:rsid w:val="00AE1E90"/>
    <w:rsid w:val="00D81E31"/>
    <w:rsid w:val="00D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8B33"/>
  <w15:chartTrackingRefBased/>
  <w15:docId w15:val="{5F0878E3-4808-4AB7-BF05-31A100C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A292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A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Vidusskola</dc:creator>
  <cp:keywords/>
  <dc:description/>
  <cp:lastModifiedBy>Vidusskola</cp:lastModifiedBy>
  <cp:revision>4</cp:revision>
  <cp:lastPrinted>2022-01-11T11:34:00Z</cp:lastPrinted>
  <dcterms:created xsi:type="dcterms:W3CDTF">2022-01-11T11:25:00Z</dcterms:created>
  <dcterms:modified xsi:type="dcterms:W3CDTF">2022-10-24T08:23:00Z</dcterms:modified>
</cp:coreProperties>
</file>